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634DE" w14:textId="77777777" w:rsidR="00AB2306" w:rsidRPr="000955E6" w:rsidRDefault="00E36C3F" w:rsidP="000955E6">
      <w:pPr>
        <w:jc w:val="center"/>
        <w:rPr>
          <w:b/>
        </w:rPr>
      </w:pPr>
      <w:r w:rsidRPr="000955E6">
        <w:rPr>
          <w:b/>
        </w:rPr>
        <w:t>TUẦ</w:t>
      </w:r>
      <w:r w:rsidR="000955E6">
        <w:rPr>
          <w:b/>
        </w:rPr>
        <w:t>N 23, 24</w:t>
      </w:r>
    </w:p>
    <w:p w14:paraId="70B21923" w14:textId="77777777" w:rsidR="00B444F9" w:rsidRDefault="00D14914" w:rsidP="008A5B0E">
      <w:pPr>
        <w:tabs>
          <w:tab w:val="center" w:pos="4816"/>
          <w:tab w:val="left" w:pos="6254"/>
          <w:tab w:val="left" w:pos="7275"/>
        </w:tabs>
        <w:jc w:val="center"/>
        <w:rPr>
          <w:b/>
        </w:rPr>
      </w:pPr>
      <w:bookmarkStart w:id="0" w:name="_GoBack"/>
      <w:bookmarkEnd w:id="0"/>
      <w:r>
        <w:rPr>
          <w:b/>
        </w:rPr>
        <w:t xml:space="preserve">GDCD </w:t>
      </w:r>
      <w:r w:rsidR="00E35A4E" w:rsidRPr="002045AB">
        <w:rPr>
          <w:b/>
        </w:rPr>
        <w:t>KHỐ</w:t>
      </w:r>
      <w:r w:rsidR="00E35A4E">
        <w:rPr>
          <w:b/>
        </w:rPr>
        <w:t>I 9</w:t>
      </w:r>
    </w:p>
    <w:p w14:paraId="7B7B4C6C" w14:textId="77777777" w:rsidR="00334C22" w:rsidRDefault="00334C22" w:rsidP="00564335">
      <w:pPr>
        <w:tabs>
          <w:tab w:val="center" w:pos="4816"/>
          <w:tab w:val="left" w:pos="6254"/>
          <w:tab w:val="left" w:pos="7275"/>
        </w:tabs>
        <w:spacing w:before="120" w:after="120" w:line="240" w:lineRule="auto"/>
        <w:ind w:firstLine="720"/>
        <w:jc w:val="both"/>
        <w:rPr>
          <w:b/>
        </w:rPr>
      </w:pPr>
      <w:r>
        <w:rPr>
          <w:b/>
        </w:rPr>
        <w:t>TUẦN 23:</w:t>
      </w:r>
    </w:p>
    <w:p w14:paraId="442FBD0D" w14:textId="77777777" w:rsidR="00E35A4E" w:rsidRDefault="00334C22" w:rsidP="00564335">
      <w:pPr>
        <w:tabs>
          <w:tab w:val="left" w:pos="7275"/>
        </w:tabs>
        <w:spacing w:before="120" w:after="120" w:line="240" w:lineRule="auto"/>
        <w:ind w:firstLine="720"/>
        <w:jc w:val="both"/>
        <w:rPr>
          <w:b/>
        </w:rPr>
      </w:pPr>
      <w:r>
        <w:rPr>
          <w:b/>
        </w:rPr>
        <w:t xml:space="preserve"> Bài 14: </w:t>
      </w:r>
      <w:r w:rsidR="00E35A4E" w:rsidRPr="00E35A4E">
        <w:rPr>
          <w:b/>
        </w:rPr>
        <w:t>Quyền và nghĩa vụ lao động của công dân (Tiết 2)</w:t>
      </w:r>
    </w:p>
    <w:p w14:paraId="76747243" w14:textId="77777777" w:rsidR="00CC2B29" w:rsidRPr="004A6396" w:rsidRDefault="00CC2B29" w:rsidP="00564335">
      <w:pPr>
        <w:tabs>
          <w:tab w:val="left" w:pos="7275"/>
        </w:tabs>
        <w:spacing w:before="120" w:after="120" w:line="240" w:lineRule="auto"/>
        <w:ind w:firstLine="720"/>
        <w:jc w:val="both"/>
      </w:pPr>
      <w:r w:rsidRPr="004A6396">
        <w:t>3. Vai trò của Nhà nước</w:t>
      </w:r>
    </w:p>
    <w:p w14:paraId="6C506CAC" w14:textId="77777777" w:rsidR="00CC2B29" w:rsidRPr="004A6396" w:rsidRDefault="00CC2B29" w:rsidP="00564335">
      <w:pPr>
        <w:tabs>
          <w:tab w:val="left" w:pos="484"/>
          <w:tab w:val="left" w:pos="7275"/>
        </w:tabs>
        <w:spacing w:before="120" w:after="120" w:line="240" w:lineRule="auto"/>
        <w:ind w:firstLine="720"/>
        <w:jc w:val="both"/>
      </w:pPr>
      <w:r w:rsidRPr="004A6396">
        <w:t>- Khuyến khích, tạo điều kiện cho tổ chức, cá nhân trong và ngoài nước đầu tư sản xuất giải quyết việc làm cho người lao động.</w:t>
      </w:r>
    </w:p>
    <w:p w14:paraId="6465F7E5" w14:textId="77777777" w:rsidR="00CC2B29" w:rsidRPr="004A6396" w:rsidRDefault="00CC2B29" w:rsidP="00564335">
      <w:pPr>
        <w:tabs>
          <w:tab w:val="left" w:pos="7275"/>
        </w:tabs>
        <w:spacing w:before="120" w:after="120" w:line="240" w:lineRule="auto"/>
        <w:ind w:firstLine="720"/>
        <w:jc w:val="both"/>
      </w:pPr>
      <w:r w:rsidRPr="004A6396">
        <w:t>- Tạo điều kiện thuận lợi thu hút dạy nghề, học nghề, sản xuất kinh doanh, tự tạo việc làm.</w:t>
      </w:r>
    </w:p>
    <w:p w14:paraId="36E3FE4F" w14:textId="77777777" w:rsidR="004A6396" w:rsidRPr="004A6396" w:rsidRDefault="004A6396" w:rsidP="00564335">
      <w:pPr>
        <w:tabs>
          <w:tab w:val="left" w:pos="7275"/>
        </w:tabs>
        <w:spacing w:before="120" w:after="120" w:line="240" w:lineRule="auto"/>
        <w:ind w:firstLine="720"/>
        <w:jc w:val="both"/>
      </w:pPr>
      <w:r w:rsidRPr="004A6396">
        <w:t>4. Quy định của Nhà nước</w:t>
      </w:r>
    </w:p>
    <w:p w14:paraId="639FE8AD" w14:textId="77777777" w:rsidR="004A6396" w:rsidRPr="004A6396" w:rsidRDefault="004A6396" w:rsidP="004A6396">
      <w:pPr>
        <w:tabs>
          <w:tab w:val="left" w:pos="7275"/>
        </w:tabs>
        <w:spacing w:before="120" w:after="120" w:line="240" w:lineRule="auto"/>
        <w:ind w:firstLine="720"/>
        <w:jc w:val="both"/>
      </w:pPr>
      <w:r w:rsidRPr="004A6396">
        <w:t>- Cấm sử dụng người dưới 18 tuổi làm việc nặng nhọc, nguy hiểm, tiếp xúc với các chất độc hại.</w:t>
      </w:r>
    </w:p>
    <w:p w14:paraId="08AE15BC" w14:textId="77777777" w:rsidR="004A6396" w:rsidRPr="004A6396" w:rsidRDefault="004A6396" w:rsidP="004A6396">
      <w:pPr>
        <w:tabs>
          <w:tab w:val="left" w:pos="7275"/>
        </w:tabs>
        <w:spacing w:before="120" w:after="120" w:line="240" w:lineRule="auto"/>
        <w:ind w:firstLine="720"/>
        <w:jc w:val="both"/>
      </w:pPr>
      <w:r w:rsidRPr="004A6396">
        <w:t xml:space="preserve">- Cấm trẻ em chưa đủ 15 tuổi vào </w:t>
      </w:r>
    </w:p>
    <w:p w14:paraId="19847B75" w14:textId="77777777" w:rsidR="004A6396" w:rsidRPr="004A6396" w:rsidRDefault="004A6396" w:rsidP="004A6396">
      <w:pPr>
        <w:tabs>
          <w:tab w:val="left" w:pos="7275"/>
        </w:tabs>
        <w:spacing w:before="120" w:after="120" w:line="240" w:lineRule="auto"/>
        <w:ind w:firstLine="720"/>
        <w:jc w:val="both"/>
      </w:pPr>
      <w:r w:rsidRPr="004A6396">
        <w:t>làm việc …</w:t>
      </w:r>
    </w:p>
    <w:p w14:paraId="0A80E6CA" w14:textId="77777777" w:rsidR="004A6396" w:rsidRPr="004A6396" w:rsidRDefault="004A6396" w:rsidP="004A6396">
      <w:pPr>
        <w:tabs>
          <w:tab w:val="left" w:pos="7275"/>
        </w:tabs>
        <w:spacing w:before="120" w:after="120" w:line="240" w:lineRule="auto"/>
        <w:ind w:firstLine="720"/>
        <w:jc w:val="both"/>
      </w:pPr>
      <w:r w:rsidRPr="004A6396">
        <w:t>- Cấm cưỡng bức, ngược đãi người lao động.</w:t>
      </w:r>
    </w:p>
    <w:p w14:paraId="0E22781A" w14:textId="77777777" w:rsidR="004A6396" w:rsidRDefault="004A6396" w:rsidP="00564335">
      <w:pPr>
        <w:tabs>
          <w:tab w:val="left" w:pos="7275"/>
        </w:tabs>
        <w:spacing w:before="120" w:after="120" w:line="240" w:lineRule="auto"/>
        <w:ind w:firstLine="720"/>
        <w:jc w:val="both"/>
        <w:rPr>
          <w:b/>
        </w:rPr>
      </w:pPr>
    </w:p>
    <w:p w14:paraId="5B663112" w14:textId="77777777" w:rsidR="00334C22" w:rsidRDefault="00443D1C" w:rsidP="0041235F">
      <w:pPr>
        <w:tabs>
          <w:tab w:val="left" w:pos="7275"/>
        </w:tabs>
        <w:spacing w:before="120" w:after="120" w:line="240" w:lineRule="auto"/>
        <w:ind w:firstLine="720"/>
        <w:jc w:val="center"/>
        <w:rPr>
          <w:b/>
        </w:rPr>
      </w:pPr>
      <w:r w:rsidRPr="00443D1C">
        <w:rPr>
          <w:b/>
        </w:rPr>
        <w:t>Bài 15: VI PHẠM PHÁP LUẬT VÀ TRÁCH N</w:t>
      </w:r>
      <w:r>
        <w:rPr>
          <w:b/>
        </w:rPr>
        <w:t>HIỆM PHÁP LÝ CỦA CÔNG DÂN (</w:t>
      </w:r>
      <w:r w:rsidR="0041235F">
        <w:rPr>
          <w:b/>
        </w:rPr>
        <w:t>2 TIẾT</w:t>
      </w:r>
      <w:r w:rsidRPr="00443D1C">
        <w:rPr>
          <w:b/>
        </w:rPr>
        <w:t>)</w:t>
      </w:r>
    </w:p>
    <w:p w14:paraId="7A755F25" w14:textId="77777777" w:rsidR="004A6396" w:rsidRPr="004A6396" w:rsidRDefault="004A6396" w:rsidP="004A6396">
      <w:pPr>
        <w:tabs>
          <w:tab w:val="left" w:pos="7275"/>
        </w:tabs>
        <w:spacing w:before="120" w:after="120" w:line="240" w:lineRule="auto"/>
        <w:ind w:firstLine="720"/>
        <w:jc w:val="both"/>
        <w:rPr>
          <w:b/>
        </w:rPr>
      </w:pPr>
      <w:r w:rsidRPr="004A6396">
        <w:rPr>
          <w:b/>
        </w:rPr>
        <w:t xml:space="preserve">Đặt vấn đề </w:t>
      </w:r>
    </w:p>
    <w:p w14:paraId="03D005F5" w14:textId="77777777" w:rsidR="004A6396" w:rsidRPr="004A6396" w:rsidRDefault="004A6396" w:rsidP="004A6396">
      <w:pPr>
        <w:tabs>
          <w:tab w:val="left" w:pos="7275"/>
        </w:tabs>
        <w:spacing w:before="120" w:after="120" w:line="240" w:lineRule="auto"/>
        <w:ind w:firstLine="720"/>
        <w:jc w:val="both"/>
        <w:rPr>
          <w:b/>
        </w:rPr>
      </w:pPr>
      <w:r w:rsidRPr="004A6396">
        <w:rPr>
          <w:b/>
        </w:rPr>
        <w:t>* Tìm hiểu vấn đề SGK/ Trang 52</w:t>
      </w:r>
    </w:p>
    <w:p w14:paraId="5E8130B0" w14:textId="77777777" w:rsidR="00832E48" w:rsidRPr="004A6396" w:rsidRDefault="004A6396" w:rsidP="00832E48">
      <w:pPr>
        <w:tabs>
          <w:tab w:val="left" w:pos="7275"/>
        </w:tabs>
        <w:spacing w:before="120" w:after="120" w:line="240" w:lineRule="auto"/>
        <w:ind w:firstLine="720"/>
        <w:jc w:val="both"/>
        <w:rPr>
          <w:b/>
        </w:rPr>
      </w:pPr>
      <w:r w:rsidRPr="004A6396">
        <w:rPr>
          <w:b/>
        </w:rPr>
        <w:t>II. Nội dung bài học</w:t>
      </w:r>
    </w:p>
    <w:p w14:paraId="1D35C1FB" w14:textId="77777777" w:rsidR="00561A37" w:rsidRDefault="004A6396" w:rsidP="006622E2">
      <w:pPr>
        <w:tabs>
          <w:tab w:val="left" w:pos="7275"/>
        </w:tabs>
        <w:spacing w:before="120" w:after="120" w:line="240" w:lineRule="auto"/>
        <w:ind w:firstLine="720"/>
        <w:jc w:val="both"/>
        <w:rPr>
          <w:b/>
        </w:rPr>
      </w:pPr>
      <w:r w:rsidRPr="004A6396">
        <w:rPr>
          <w:b/>
        </w:rPr>
        <w:t xml:space="preserve">1. </w:t>
      </w:r>
      <w:r w:rsidR="00561A37">
        <w:rPr>
          <w:b/>
        </w:rPr>
        <w:t>Khái  niệm</w:t>
      </w:r>
    </w:p>
    <w:p w14:paraId="325F7F32" w14:textId="77777777" w:rsidR="004A6396" w:rsidRPr="004A6396" w:rsidRDefault="00561A37" w:rsidP="006622E2">
      <w:pPr>
        <w:tabs>
          <w:tab w:val="left" w:pos="7275"/>
        </w:tabs>
        <w:spacing w:before="120" w:after="120" w:line="240" w:lineRule="auto"/>
        <w:ind w:firstLine="720"/>
        <w:jc w:val="both"/>
        <w:rPr>
          <w:b/>
        </w:rPr>
      </w:pPr>
      <w:r>
        <w:rPr>
          <w:b/>
        </w:rPr>
        <w:t xml:space="preserve">a. </w:t>
      </w:r>
      <w:r w:rsidR="004A6396" w:rsidRPr="004A6396">
        <w:rPr>
          <w:b/>
        </w:rPr>
        <w:t>Vi phạm pháp luật</w:t>
      </w:r>
    </w:p>
    <w:p w14:paraId="149F5FCF" w14:textId="77777777" w:rsidR="006622E2" w:rsidRDefault="00832E48" w:rsidP="006622E2">
      <w:pPr>
        <w:tabs>
          <w:tab w:val="left" w:pos="7275"/>
        </w:tabs>
        <w:spacing w:before="120" w:after="120" w:line="240" w:lineRule="auto"/>
        <w:ind w:firstLine="720"/>
        <w:jc w:val="both"/>
      </w:pPr>
      <w:r w:rsidRPr="006622E2">
        <w:t>=&gt; Là hành vi trái pháp luật, có lỗi, do người có năng lực trách nhiệm pháp lí thực hiện, xâm hại đến các quan hệ xã hội được pháp luật bảo vệ.</w:t>
      </w:r>
    </w:p>
    <w:p w14:paraId="412B35FB" w14:textId="77777777" w:rsidR="009E2732" w:rsidRDefault="00561A37" w:rsidP="006622E2">
      <w:pPr>
        <w:tabs>
          <w:tab w:val="left" w:pos="7275"/>
        </w:tabs>
        <w:spacing w:before="120" w:after="120" w:line="240" w:lineRule="auto"/>
        <w:ind w:firstLine="720"/>
        <w:jc w:val="both"/>
      </w:pPr>
      <w:r>
        <w:t>b</w:t>
      </w:r>
      <w:r w:rsidR="009E2732">
        <w:t xml:space="preserve">. </w:t>
      </w:r>
      <w:r w:rsidR="009E2732" w:rsidRPr="009E2732">
        <w:t>Trách nhiệm pháp lí</w:t>
      </w:r>
    </w:p>
    <w:p w14:paraId="31C2B759" w14:textId="77777777" w:rsidR="009E2732" w:rsidRDefault="009E2732" w:rsidP="006622E2">
      <w:pPr>
        <w:tabs>
          <w:tab w:val="left" w:pos="7275"/>
        </w:tabs>
        <w:spacing w:before="120" w:after="120" w:line="240" w:lineRule="auto"/>
        <w:ind w:firstLine="720"/>
        <w:jc w:val="both"/>
      </w:pPr>
      <w:r w:rsidRPr="009E2732">
        <w:t xml:space="preserve">=&gt; Là nghĩa vụ mà cá nhân, cơ quan, tổ chức vi phạm pháp luật phải chấp hành những biện pháp bắt buộc do Nhà nước quy định. </w:t>
      </w:r>
    </w:p>
    <w:p w14:paraId="1600B105" w14:textId="77777777" w:rsidR="004A6396" w:rsidRDefault="00561A37" w:rsidP="006622E2">
      <w:pPr>
        <w:tabs>
          <w:tab w:val="left" w:pos="7275"/>
        </w:tabs>
        <w:spacing w:before="120" w:after="120" w:line="240" w:lineRule="auto"/>
        <w:ind w:firstLine="720"/>
        <w:jc w:val="both"/>
      </w:pPr>
      <w:r>
        <w:t>2</w:t>
      </w:r>
      <w:r w:rsidR="00832E48" w:rsidRPr="00832E48">
        <w:t>. Các loại vi phạm pháp luật</w:t>
      </w:r>
      <w:r w:rsidR="00A430A6">
        <w:t xml:space="preserve"> và trách nhiệm pháp lý tương ứng:</w:t>
      </w:r>
    </w:p>
    <w:p w14:paraId="3393BE92" w14:textId="77777777" w:rsidR="00A430A6" w:rsidRDefault="00832E48" w:rsidP="006622E2">
      <w:pPr>
        <w:tabs>
          <w:tab w:val="left" w:pos="1139"/>
        </w:tabs>
        <w:spacing w:before="120" w:after="120" w:line="240" w:lineRule="auto"/>
        <w:ind w:firstLine="720"/>
        <w:jc w:val="both"/>
      </w:pPr>
      <w:r w:rsidRPr="00832E48">
        <w:t>*Vi phạm pháp luật hình sự (tội phạm): Là hành vi nguy hiểm cho xã hội, được quy định trong Bộ luật Hình sự.</w:t>
      </w:r>
    </w:p>
    <w:p w14:paraId="4602B1E4" w14:textId="77777777" w:rsidR="00832E48" w:rsidRDefault="006622E2" w:rsidP="006622E2">
      <w:pPr>
        <w:tabs>
          <w:tab w:val="left" w:pos="1139"/>
        </w:tabs>
        <w:spacing w:before="120" w:after="120" w:line="240" w:lineRule="auto"/>
        <w:ind w:firstLine="720"/>
      </w:pPr>
      <w:r>
        <w:lastRenderedPageBreak/>
        <w:t>=&gt;</w:t>
      </w:r>
      <w:r w:rsidR="00A430A6">
        <w:t>Chị</w:t>
      </w:r>
      <w:r>
        <w:t xml:space="preserve">u </w:t>
      </w:r>
      <w:r w:rsidR="00A430A6">
        <w:t>t</w:t>
      </w:r>
      <w:r w:rsidR="00A430A6" w:rsidRPr="00A430A6">
        <w:t>rách nhiệm hình sự</w:t>
      </w:r>
      <w:r w:rsidR="00A430A6">
        <w:t>.</w:t>
      </w:r>
      <w:r w:rsidR="00832E48" w:rsidRPr="00832E48">
        <w:br/>
        <w:t>*Vi phạm pháp luậ</w:t>
      </w:r>
      <w:r w:rsidR="00A430A6">
        <w:t>t hành chính:</w:t>
      </w:r>
      <w:r w:rsidR="00832E48" w:rsidRPr="00832E48">
        <w:t xml:space="preserve"> Là hành vi xâm phạm các quy tắc quản lý Nhà nước mà không phải là tội phạm.</w:t>
      </w:r>
    </w:p>
    <w:p w14:paraId="706F6346" w14:textId="77777777" w:rsidR="00A430A6" w:rsidRDefault="00A430A6" w:rsidP="006622E2">
      <w:pPr>
        <w:tabs>
          <w:tab w:val="left" w:pos="1139"/>
        </w:tabs>
        <w:spacing w:before="120" w:after="120" w:line="240" w:lineRule="auto"/>
        <w:ind w:firstLine="720"/>
        <w:jc w:val="both"/>
      </w:pPr>
      <w:r>
        <w:t>=&gt; Chịu t</w:t>
      </w:r>
      <w:r w:rsidRPr="00A430A6">
        <w:t xml:space="preserve">rách nhiệm </w:t>
      </w:r>
      <w:r>
        <w:t>hành chính.</w:t>
      </w:r>
    </w:p>
    <w:p w14:paraId="7C406066" w14:textId="77777777" w:rsidR="00832E48" w:rsidRDefault="00A430A6" w:rsidP="006622E2">
      <w:pPr>
        <w:tabs>
          <w:tab w:val="left" w:pos="1139"/>
        </w:tabs>
        <w:spacing w:before="120" w:after="120" w:line="240" w:lineRule="auto"/>
        <w:ind w:firstLine="720"/>
        <w:jc w:val="both"/>
      </w:pPr>
      <w:r>
        <w:t>*</w:t>
      </w:r>
      <w:r w:rsidR="00832E48" w:rsidRPr="00832E48">
        <w:t>Vi phạm pháp luật dân sự</w:t>
      </w:r>
      <w:r>
        <w:t>:</w:t>
      </w:r>
      <w:r w:rsidR="00832E48" w:rsidRPr="00832E48">
        <w:t xml:space="preserve"> Là hành vi trái pháp luật, xâm hại tới các quan hệ tài sản (quan hệ sở hữu, chuyển dịch tài sản,…) và quan hệ pháp luật dân sự khác được pháp luật bảo vệ, như quyền tác giả, quyền sở hữu công nghiệp,…</w:t>
      </w:r>
    </w:p>
    <w:p w14:paraId="4CBF1F84" w14:textId="77777777" w:rsidR="00A430A6" w:rsidRDefault="00A430A6" w:rsidP="006622E2">
      <w:pPr>
        <w:tabs>
          <w:tab w:val="left" w:pos="1139"/>
        </w:tabs>
        <w:spacing w:before="120" w:after="120" w:line="240" w:lineRule="auto"/>
        <w:ind w:firstLine="720"/>
        <w:jc w:val="both"/>
      </w:pPr>
      <w:r>
        <w:t>=&gt; Chịu t</w:t>
      </w:r>
      <w:r w:rsidRPr="00A430A6">
        <w:t xml:space="preserve">rách nhiệm </w:t>
      </w:r>
      <w:r>
        <w:t>dân sự.</w:t>
      </w:r>
    </w:p>
    <w:p w14:paraId="5B28EB89" w14:textId="77777777" w:rsidR="00A430A6" w:rsidRDefault="00A430A6" w:rsidP="006622E2">
      <w:pPr>
        <w:tabs>
          <w:tab w:val="left" w:pos="1139"/>
        </w:tabs>
        <w:spacing w:before="120" w:after="120" w:line="240" w:lineRule="auto"/>
        <w:ind w:firstLine="720"/>
        <w:jc w:val="both"/>
      </w:pPr>
      <w:r w:rsidRPr="00A430A6">
        <w:t>*Vi phạm kỉ luậ</w:t>
      </w:r>
      <w:r>
        <w:t>t:</w:t>
      </w:r>
      <w:r w:rsidRPr="00A430A6">
        <w:t xml:space="preserve"> Là những hành vi trái với những quy định, quy tắc, quy chế, xác định trật tự, kỉ luật trong nội bộ cơ quan, xí nghiệp, trường học…</w:t>
      </w:r>
    </w:p>
    <w:p w14:paraId="4BE0C5C7" w14:textId="77777777" w:rsidR="00A430A6" w:rsidRDefault="00A430A6" w:rsidP="006622E2">
      <w:pPr>
        <w:tabs>
          <w:tab w:val="left" w:pos="1139"/>
        </w:tabs>
        <w:spacing w:before="120" w:after="120" w:line="240" w:lineRule="auto"/>
        <w:ind w:firstLine="720"/>
        <w:jc w:val="both"/>
      </w:pPr>
      <w:r>
        <w:t>=&gt; Chịu t</w:t>
      </w:r>
      <w:r w:rsidRPr="00A430A6">
        <w:t xml:space="preserve">rách nhiệm </w:t>
      </w:r>
      <w:r>
        <w:t>kỉ luật.</w:t>
      </w:r>
    </w:p>
    <w:p w14:paraId="0910496D" w14:textId="77777777" w:rsidR="002333E4" w:rsidRDefault="00BB0E21" w:rsidP="006622E2">
      <w:pPr>
        <w:tabs>
          <w:tab w:val="left" w:pos="1139"/>
        </w:tabs>
        <w:spacing w:before="120" w:after="120" w:line="240" w:lineRule="auto"/>
        <w:ind w:firstLine="720"/>
        <w:jc w:val="both"/>
      </w:pPr>
      <w:r>
        <w:t>3</w:t>
      </w:r>
      <w:r w:rsidR="002333E4">
        <w:t>.</w:t>
      </w:r>
      <w:r w:rsidR="00561A37" w:rsidRPr="00561A37">
        <w:t xml:space="preserve"> Trách nhiệm</w:t>
      </w:r>
      <w:r w:rsidR="002333E4">
        <w:t xml:space="preserve"> </w:t>
      </w:r>
      <w:r>
        <w:t>của công dân</w:t>
      </w:r>
    </w:p>
    <w:p w14:paraId="50DD7DD0" w14:textId="77777777" w:rsidR="00BB0E21" w:rsidRDefault="00BB0E21" w:rsidP="00BB0E21">
      <w:pPr>
        <w:tabs>
          <w:tab w:val="left" w:pos="1139"/>
        </w:tabs>
        <w:spacing w:before="120" w:after="120" w:line="240" w:lineRule="auto"/>
        <w:ind w:firstLine="720"/>
        <w:jc w:val="both"/>
      </w:pPr>
      <w:r>
        <w:t>- Chấp hành nghiêm chỉnh Hiến pháp, pháp luật.</w:t>
      </w:r>
    </w:p>
    <w:p w14:paraId="5C307CA3" w14:textId="77777777" w:rsidR="00BB0E21" w:rsidRDefault="00BB0E21" w:rsidP="00BB0E21">
      <w:pPr>
        <w:tabs>
          <w:tab w:val="left" w:pos="1139"/>
        </w:tabs>
        <w:spacing w:before="120" w:after="120" w:line="240" w:lineRule="auto"/>
        <w:ind w:firstLine="720"/>
        <w:jc w:val="both"/>
      </w:pPr>
      <w:r>
        <w:t>- Lên án các hành vi, việc làm vi phạm Hiến pháp và pháp luật.</w:t>
      </w:r>
    </w:p>
    <w:p w14:paraId="4B2A5E84" w14:textId="77777777" w:rsidR="00AB5F06" w:rsidRDefault="00AB5F06" w:rsidP="00AB5F06">
      <w:pPr>
        <w:tabs>
          <w:tab w:val="left" w:pos="7275"/>
        </w:tabs>
        <w:spacing w:before="120" w:after="120" w:line="240" w:lineRule="auto"/>
        <w:ind w:firstLine="720"/>
        <w:jc w:val="both"/>
      </w:pPr>
      <w:r>
        <w:t>*</w:t>
      </w:r>
      <w:r w:rsidRPr="00B444F9">
        <w:t>DẶN DÒ</w:t>
      </w:r>
    </w:p>
    <w:p w14:paraId="3378DDF9" w14:textId="77777777" w:rsidR="00AB5F06" w:rsidRDefault="00AB5F06" w:rsidP="00AB5F06">
      <w:pPr>
        <w:tabs>
          <w:tab w:val="left" w:pos="7275"/>
        </w:tabs>
        <w:spacing w:before="120" w:after="120" w:line="240" w:lineRule="auto"/>
        <w:ind w:firstLine="720"/>
        <w:jc w:val="both"/>
      </w:pPr>
      <w:r>
        <w:t>- Học bài</w:t>
      </w:r>
    </w:p>
    <w:p w14:paraId="3EE86223" w14:textId="77777777" w:rsidR="00AB5F06" w:rsidRDefault="00AB5F06" w:rsidP="00AB5F06">
      <w:pPr>
        <w:tabs>
          <w:tab w:val="left" w:pos="7275"/>
        </w:tabs>
        <w:spacing w:before="120" w:after="120" w:line="240" w:lineRule="auto"/>
        <w:ind w:firstLine="720"/>
        <w:jc w:val="both"/>
      </w:pPr>
      <w:r>
        <w:t>- Xem lại bài tập SGK</w:t>
      </w:r>
      <w:r w:rsidR="00AD6E3D">
        <w:t>.</w:t>
      </w:r>
    </w:p>
    <w:p w14:paraId="7409B9E5" w14:textId="77777777" w:rsidR="00A430A6" w:rsidRDefault="00A430A6" w:rsidP="00AB5F06">
      <w:pPr>
        <w:tabs>
          <w:tab w:val="left" w:pos="1139"/>
        </w:tabs>
        <w:ind w:firstLine="720"/>
      </w:pPr>
    </w:p>
    <w:p w14:paraId="342D7696" w14:textId="77777777" w:rsidR="00A430A6" w:rsidRDefault="00A430A6" w:rsidP="00832E48">
      <w:pPr>
        <w:tabs>
          <w:tab w:val="left" w:pos="1139"/>
        </w:tabs>
      </w:pPr>
    </w:p>
    <w:p w14:paraId="4F2B1DA7" w14:textId="77777777" w:rsidR="00832E48" w:rsidRPr="00832E48" w:rsidRDefault="00832E48" w:rsidP="00832E48">
      <w:pPr>
        <w:tabs>
          <w:tab w:val="left" w:pos="1139"/>
        </w:tabs>
      </w:pPr>
    </w:p>
    <w:sectPr w:rsidR="00832E48" w:rsidRPr="00832E48" w:rsidSect="00264228">
      <w:pgSz w:w="12240" w:h="15840"/>
      <w:pgMar w:top="1304" w:right="1304" w:bottom="1304" w:left="130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152EE" w14:textId="77777777" w:rsidR="00425FDF" w:rsidRDefault="00425FDF" w:rsidP="00472B14">
      <w:pPr>
        <w:spacing w:after="0" w:line="240" w:lineRule="auto"/>
      </w:pPr>
      <w:r>
        <w:separator/>
      </w:r>
    </w:p>
  </w:endnote>
  <w:endnote w:type="continuationSeparator" w:id="0">
    <w:p w14:paraId="77231428" w14:textId="77777777" w:rsidR="00425FDF" w:rsidRDefault="00425FDF" w:rsidP="0047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6A749" w14:textId="77777777" w:rsidR="00425FDF" w:rsidRDefault="00425FDF" w:rsidP="00472B14">
      <w:pPr>
        <w:spacing w:after="0" w:line="240" w:lineRule="auto"/>
      </w:pPr>
      <w:r>
        <w:separator/>
      </w:r>
    </w:p>
  </w:footnote>
  <w:footnote w:type="continuationSeparator" w:id="0">
    <w:p w14:paraId="5FCB2882" w14:textId="77777777" w:rsidR="00425FDF" w:rsidRDefault="00425FDF" w:rsidP="00472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3F"/>
    <w:rsid w:val="000365E7"/>
    <w:rsid w:val="00044B00"/>
    <w:rsid w:val="0007408B"/>
    <w:rsid w:val="000955E6"/>
    <w:rsid w:val="001405A5"/>
    <w:rsid w:val="00164513"/>
    <w:rsid w:val="001D6D26"/>
    <w:rsid w:val="002045AB"/>
    <w:rsid w:val="002333E4"/>
    <w:rsid w:val="00233DEA"/>
    <w:rsid w:val="002567BE"/>
    <w:rsid w:val="00264228"/>
    <w:rsid w:val="00297264"/>
    <w:rsid w:val="0032663A"/>
    <w:rsid w:val="003310CF"/>
    <w:rsid w:val="00334C22"/>
    <w:rsid w:val="00356A79"/>
    <w:rsid w:val="003F46B1"/>
    <w:rsid w:val="00407B69"/>
    <w:rsid w:val="0041235F"/>
    <w:rsid w:val="00425FDF"/>
    <w:rsid w:val="00443D1C"/>
    <w:rsid w:val="00453E36"/>
    <w:rsid w:val="00464E96"/>
    <w:rsid w:val="00472B14"/>
    <w:rsid w:val="004A6396"/>
    <w:rsid w:val="00561A37"/>
    <w:rsid w:val="00564335"/>
    <w:rsid w:val="0062521A"/>
    <w:rsid w:val="006622E2"/>
    <w:rsid w:val="00692FCE"/>
    <w:rsid w:val="006D0FED"/>
    <w:rsid w:val="006D1189"/>
    <w:rsid w:val="006F0620"/>
    <w:rsid w:val="0080512D"/>
    <w:rsid w:val="00815DE5"/>
    <w:rsid w:val="00832E48"/>
    <w:rsid w:val="0087036F"/>
    <w:rsid w:val="008A5B0E"/>
    <w:rsid w:val="009777CC"/>
    <w:rsid w:val="009E2732"/>
    <w:rsid w:val="00A430A6"/>
    <w:rsid w:val="00A6318F"/>
    <w:rsid w:val="00AB2306"/>
    <w:rsid w:val="00AB5F06"/>
    <w:rsid w:val="00AD6E3D"/>
    <w:rsid w:val="00B0237A"/>
    <w:rsid w:val="00B037E5"/>
    <w:rsid w:val="00B42B88"/>
    <w:rsid w:val="00B444F9"/>
    <w:rsid w:val="00BB0E21"/>
    <w:rsid w:val="00BE082E"/>
    <w:rsid w:val="00CC2B29"/>
    <w:rsid w:val="00CC6AF0"/>
    <w:rsid w:val="00CE3682"/>
    <w:rsid w:val="00D14914"/>
    <w:rsid w:val="00E35A4E"/>
    <w:rsid w:val="00E36C3F"/>
    <w:rsid w:val="00E44AD7"/>
    <w:rsid w:val="00E64105"/>
    <w:rsid w:val="00F1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B14"/>
  </w:style>
  <w:style w:type="paragraph" w:styleId="Footer">
    <w:name w:val="footer"/>
    <w:basedOn w:val="Normal"/>
    <w:link w:val="FooterChar"/>
    <w:uiPriority w:val="99"/>
    <w:unhideWhenUsed/>
    <w:rsid w:val="00472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B14"/>
  </w:style>
  <w:style w:type="paragraph" w:styleId="ListParagraph">
    <w:name w:val="List Paragraph"/>
    <w:basedOn w:val="Normal"/>
    <w:uiPriority w:val="34"/>
    <w:qFormat/>
    <w:rsid w:val="006F0620"/>
    <w:pPr>
      <w:ind w:left="720"/>
      <w:contextualSpacing/>
    </w:pPr>
  </w:style>
  <w:style w:type="paragraph" w:styleId="NormalWeb">
    <w:name w:val="Normal (Web)"/>
    <w:basedOn w:val="Normal"/>
    <w:uiPriority w:val="99"/>
    <w:semiHidden/>
    <w:unhideWhenUsed/>
    <w:rsid w:val="003F46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F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B14"/>
  </w:style>
  <w:style w:type="paragraph" w:styleId="Footer">
    <w:name w:val="footer"/>
    <w:basedOn w:val="Normal"/>
    <w:link w:val="FooterChar"/>
    <w:uiPriority w:val="99"/>
    <w:unhideWhenUsed/>
    <w:rsid w:val="00472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B14"/>
  </w:style>
  <w:style w:type="paragraph" w:styleId="ListParagraph">
    <w:name w:val="List Paragraph"/>
    <w:basedOn w:val="Normal"/>
    <w:uiPriority w:val="34"/>
    <w:qFormat/>
    <w:rsid w:val="006F0620"/>
    <w:pPr>
      <w:ind w:left="720"/>
      <w:contextualSpacing/>
    </w:pPr>
  </w:style>
  <w:style w:type="paragraph" w:styleId="NormalWeb">
    <w:name w:val="Normal (Web)"/>
    <w:basedOn w:val="Normal"/>
    <w:uiPriority w:val="99"/>
    <w:semiHidden/>
    <w:unhideWhenUsed/>
    <w:rsid w:val="003F46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3280">
      <w:bodyDiv w:val="1"/>
      <w:marLeft w:val="0"/>
      <w:marRight w:val="0"/>
      <w:marTop w:val="0"/>
      <w:marBottom w:val="0"/>
      <w:divBdr>
        <w:top w:val="none" w:sz="0" w:space="0" w:color="auto"/>
        <w:left w:val="none" w:sz="0" w:space="0" w:color="auto"/>
        <w:bottom w:val="none" w:sz="0" w:space="0" w:color="auto"/>
        <w:right w:val="none" w:sz="0" w:space="0" w:color="auto"/>
      </w:divBdr>
    </w:div>
    <w:div w:id="207425610">
      <w:bodyDiv w:val="1"/>
      <w:marLeft w:val="0"/>
      <w:marRight w:val="0"/>
      <w:marTop w:val="0"/>
      <w:marBottom w:val="0"/>
      <w:divBdr>
        <w:top w:val="none" w:sz="0" w:space="0" w:color="auto"/>
        <w:left w:val="none" w:sz="0" w:space="0" w:color="auto"/>
        <w:bottom w:val="none" w:sz="0" w:space="0" w:color="auto"/>
        <w:right w:val="none" w:sz="0" w:space="0" w:color="auto"/>
      </w:divBdr>
    </w:div>
    <w:div w:id="314601590">
      <w:bodyDiv w:val="1"/>
      <w:marLeft w:val="0"/>
      <w:marRight w:val="0"/>
      <w:marTop w:val="0"/>
      <w:marBottom w:val="0"/>
      <w:divBdr>
        <w:top w:val="none" w:sz="0" w:space="0" w:color="auto"/>
        <w:left w:val="none" w:sz="0" w:space="0" w:color="auto"/>
        <w:bottom w:val="none" w:sz="0" w:space="0" w:color="auto"/>
        <w:right w:val="none" w:sz="0" w:space="0" w:color="auto"/>
      </w:divBdr>
    </w:div>
    <w:div w:id="559025609">
      <w:bodyDiv w:val="1"/>
      <w:marLeft w:val="0"/>
      <w:marRight w:val="0"/>
      <w:marTop w:val="0"/>
      <w:marBottom w:val="0"/>
      <w:divBdr>
        <w:top w:val="none" w:sz="0" w:space="0" w:color="auto"/>
        <w:left w:val="none" w:sz="0" w:space="0" w:color="auto"/>
        <w:bottom w:val="none" w:sz="0" w:space="0" w:color="auto"/>
        <w:right w:val="none" w:sz="0" w:space="0" w:color="auto"/>
      </w:divBdr>
    </w:div>
    <w:div w:id="767316856">
      <w:bodyDiv w:val="1"/>
      <w:marLeft w:val="0"/>
      <w:marRight w:val="0"/>
      <w:marTop w:val="0"/>
      <w:marBottom w:val="0"/>
      <w:divBdr>
        <w:top w:val="none" w:sz="0" w:space="0" w:color="auto"/>
        <w:left w:val="none" w:sz="0" w:space="0" w:color="auto"/>
        <w:bottom w:val="none" w:sz="0" w:space="0" w:color="auto"/>
        <w:right w:val="none" w:sz="0" w:space="0" w:color="auto"/>
      </w:divBdr>
    </w:div>
    <w:div w:id="11918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VANTHU</cp:lastModifiedBy>
  <cp:revision>2</cp:revision>
  <dcterms:created xsi:type="dcterms:W3CDTF">2021-02-23T06:39:00Z</dcterms:created>
  <dcterms:modified xsi:type="dcterms:W3CDTF">2021-02-23T06:39:00Z</dcterms:modified>
</cp:coreProperties>
</file>